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180A" w14:textId="1C6F8246" w:rsidR="00E31900" w:rsidRPr="00715A41" w:rsidRDefault="00715A41" w:rsidP="00C63EEA">
      <w:pPr>
        <w:bidi/>
        <w:spacing w:before="150" w:after="0" w:line="240" w:lineRule="auto"/>
        <w:jc w:val="center"/>
        <w:outlineLvl w:val="0"/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48"/>
          <w:szCs w:val="48"/>
          <w:lang w:val="en-US" w:bidi="ur-PK"/>
          <w14:ligatures w14:val="none"/>
        </w:rPr>
      </w:pPr>
      <w:r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48"/>
          <w:szCs w:val="48"/>
          <w:lang w:val="en-US" w:bidi="ur-PK"/>
          <w14:ligatures w14:val="none"/>
        </w:rPr>
        <w:t>*</w:t>
      </w:r>
      <w:r w:rsidR="00E31900" w:rsidRPr="00C63EEA"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48"/>
          <w:szCs w:val="48"/>
          <w:rtl/>
          <w:lang w:bidi="ur-PK"/>
          <w14:ligatures w14:val="none"/>
        </w:rPr>
        <w:t xml:space="preserve">فلسطین پر ہونے والے قبضہ پر مسلمان حکومتوں کی </w:t>
      </w:r>
      <w:r w:rsidR="00C63EEA" w:rsidRPr="00C63EEA"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48"/>
          <w:szCs w:val="48"/>
          <w:rtl/>
          <w:lang w:bidi="ur-PK"/>
          <w14:ligatures w14:val="none"/>
        </w:rPr>
        <w:t xml:space="preserve">بے عملی کا محاسبہ کرنے کے لئے </w:t>
      </w:r>
      <w:r w:rsidR="00E31900" w:rsidRPr="00C63EEA"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48"/>
          <w:szCs w:val="48"/>
          <w:rtl/>
          <w:lang w:bidi="ur-PK"/>
          <w14:ligatures w14:val="none"/>
        </w:rPr>
        <w:t>لندن میں موجود ایک وفد نے مسلم ڈپلومیٹک کمیشن کا دورہ کیا</w:t>
      </w:r>
      <w:r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48"/>
          <w:szCs w:val="48"/>
          <w:lang w:val="en-US" w:bidi="ur-PK"/>
          <w14:ligatures w14:val="none"/>
        </w:rPr>
        <w:t>*</w:t>
      </w:r>
    </w:p>
    <w:p w14:paraId="07446219" w14:textId="77777777" w:rsidR="00715A41" w:rsidRDefault="00715A41" w:rsidP="004B02A7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lang w:val="en-US" w:bidi="ur-PK"/>
          <w14:ligatures w14:val="none"/>
        </w:rPr>
      </w:pPr>
    </w:p>
    <w:p w14:paraId="6CE6F0BD" w14:textId="643C89B1" w:rsidR="0084346D" w:rsidRDefault="00E46BDA" w:rsidP="00715A41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حزب التحریر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برطان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ہ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نے </w:t>
      </w:r>
      <w:r w:rsidR="00B950E3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ان 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مسلم ممالک کے سفارت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مشن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م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ں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اپنے 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وفود بھ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جوائ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ے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ج</w:t>
      </w:r>
      <w:r w:rsidR="00B950E3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و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اب تک غزہ کے عوام کو بچانے اور فلسط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ن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پر قبضے کے خاتمے کے ل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ے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سنج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دہ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اقدامات کرنے سے </w:t>
      </w:r>
      <w:r w:rsidR="00B950E3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غفلت برتتے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رہے ہ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ں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۔</w:t>
      </w:r>
      <w:r w:rsidR="0084346D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ان و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فود نے</w:t>
      </w:r>
      <w:r w:rsidR="0084346D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مسلم حکومتوں کو امت کے حوالے سے ان کی ذمہ داری اور اللہ سبحانہ وتعالیٰ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="0084346D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کی طرف سے عائد کردہ فرض کی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="0084346D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یاددہانی کے لئے 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لندن کے سفارت خانوں اور مصر، ترک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،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سعود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عرب اور پاکستان کے ہائ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کم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شنوں</w:t>
      </w:r>
      <w:r w:rsidRPr="00E46BDA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کا دورہ ک</w:t>
      </w:r>
      <w:r w:rsidRPr="00E46BDA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46BDA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ا</w:t>
      </w:r>
      <w:r w:rsidR="0084346D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۔ </w:t>
      </w:r>
    </w:p>
    <w:p w14:paraId="307FD6B5" w14:textId="77777777" w:rsidR="00715A41" w:rsidRDefault="00715A41" w:rsidP="00EB1C92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lang w:val="en-US" w:bidi="ur-PK"/>
          <w14:ligatures w14:val="none"/>
        </w:rPr>
      </w:pPr>
    </w:p>
    <w:p w14:paraId="5FA295D5" w14:textId="7F0BD96A" w:rsidR="00EB1C92" w:rsidRDefault="00EB1C92" w:rsidP="00715A41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ارسال کئے گئے مراسلے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م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ں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اس بات پر روشن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ڈال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گئ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کہ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یہ 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حکومت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ں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اپن</w:t>
      </w:r>
      <w:r w:rsidR="004B02A7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ی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عوام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کے ساتھ رابطے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میں 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کس حد تک د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ُ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ور ہ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ں،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جو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کہ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فلسط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ن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عوام، ان ک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املاک اور</w:t>
      </w:r>
      <w:r w:rsidR="00B22830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اس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مقدس 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سرزم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ن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کے تحفظ کے ل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ے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فوج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وسائل کو حرک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ت میں لانے 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سم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ت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ف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صلہ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کن کارروائ</w:t>
      </w:r>
      <w:r w:rsidRP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کرنے </w:t>
      </w:r>
      <w:r w:rsidRPr="00EB1C92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کا مطالبہ ک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ر رہے ہیں۔ </w:t>
      </w:r>
    </w:p>
    <w:p w14:paraId="2E48D86A" w14:textId="77777777" w:rsidR="004B02A7" w:rsidRDefault="004B02A7" w:rsidP="00EB1C92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</w:p>
    <w:p w14:paraId="1E2C0A19" w14:textId="66535850" w:rsidR="0032131E" w:rsidRDefault="00263A8C" w:rsidP="004B02A7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lang w:val="en-US" w:bidi="ur-PK"/>
          <w14:ligatures w14:val="none"/>
        </w:rPr>
      </w:pP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وفود 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نے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موقع پر 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موجود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افراد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کو ص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ہون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قبضے ک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حق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ق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طاقت کے </w:t>
      </w:r>
      <w:r w:rsidR="0057200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ن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ق</w:t>
      </w:r>
      <w:r w:rsidR="0057200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ائص 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کے بارے م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ں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="0057200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مباحثہ 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م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ں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شامل کرنے ک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بھ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کوشش ک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57200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؛ 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اور 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ہ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کہ </w:t>
      </w:r>
      <w:r w:rsidR="0057200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یہودی وجود کے تحفظ کی بنیادی وجہ اس کے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ہمسا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 w:hint="eastAsia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ہ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ممالک کا استعمار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مفادات کے خلاف کارروائ</w:t>
      </w:r>
      <w:r w:rsidR="0032131E" w:rsidRPr="0032131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ی</w:t>
      </w:r>
      <w:r w:rsidR="0032131E" w:rsidRPr="0032131E"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کرنے سے انکار ہے۔</w:t>
      </w:r>
    </w:p>
    <w:p w14:paraId="71C5C7FF" w14:textId="7CC2DF0B" w:rsidR="0057200E" w:rsidRDefault="0057200E" w:rsidP="0032131E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آخر میں، ان وفود نے مسلم امتِ واحدہ کے </w:t>
      </w:r>
      <w:r w:rsidR="004B02A7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مطالبات کے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ردِعمل کے طور پر ایک دس نکاتی منصوبہ پیش کیا : </w:t>
      </w:r>
    </w:p>
    <w:p w14:paraId="68A69F59" w14:textId="77777777" w:rsidR="0057200E" w:rsidRPr="004B02A7" w:rsidRDefault="0057200E" w:rsidP="0057200E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</w:p>
    <w:p w14:paraId="61C539A7" w14:textId="77777777" w:rsidR="001563E3" w:rsidRDefault="0057200E" w:rsidP="004B02A7">
      <w:pPr>
        <w:bidi/>
        <w:spacing w:after="120" w:line="240" w:lineRule="auto"/>
        <w:ind w:firstLine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1۔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فوری طور پر صیہونی وجود کے ساتھ </w:t>
      </w:r>
      <w:r w:rsidR="001563E3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ہر قسم کے امن معاہدے منسوخ کردئیے جائیں اور ان کے نمائندوں کو ملک بدر کردیا جائے۔ </w:t>
      </w:r>
    </w:p>
    <w:p w14:paraId="72AF67CF" w14:textId="13934531" w:rsidR="001563E3" w:rsidRDefault="001563E3" w:rsidP="004B02A7">
      <w:pPr>
        <w:bidi/>
        <w:spacing w:after="120" w:line="240" w:lineRule="auto"/>
        <w:ind w:firstLine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lastRenderedPageBreak/>
        <w:t>2۔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یہودی وجود کے ساتھ ہر قسم کے </w:t>
      </w:r>
      <w:r w:rsidR="0096616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باہمی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انٹیلیجنس تعاون، آبی راستوں اور فضائی گزرگاہوں کو روک دیا جائے۔ </w:t>
      </w:r>
    </w:p>
    <w:p w14:paraId="34A5AE10" w14:textId="6CF9985F" w:rsidR="001563E3" w:rsidRDefault="001563E3" w:rsidP="004B02A7">
      <w:pPr>
        <w:bidi/>
        <w:spacing w:after="120" w:line="240" w:lineRule="auto"/>
        <w:ind w:firstLine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3۔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یہودی وجود کے ساتھ اقتصادی اور ثقافتی سمیت ہر قسم کا </w:t>
      </w:r>
      <w:r w:rsidR="0096616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باہمی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تع</w:t>
      </w:r>
      <w:r w:rsidR="00EB1C92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ا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ون ختم کردیا جائے۔ </w:t>
      </w:r>
    </w:p>
    <w:p w14:paraId="7F400C5B" w14:textId="2C24914A" w:rsidR="001563E3" w:rsidRDefault="001563E3" w:rsidP="004B02A7">
      <w:pPr>
        <w:bidi/>
        <w:spacing w:after="120" w:line="240" w:lineRule="auto"/>
        <w:ind w:firstLine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4۔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صیہونی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وجود کو تیل کی فراہمی بند کردی جائے۔ </w:t>
      </w:r>
    </w:p>
    <w:p w14:paraId="04B51179" w14:textId="77777777" w:rsidR="00966160" w:rsidRDefault="001563E3" w:rsidP="004B02A7">
      <w:pPr>
        <w:bidi/>
        <w:spacing w:after="120" w:line="240" w:lineRule="auto"/>
        <w:ind w:left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5۔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="0096616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اجتماعی پیمانے پر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قتل</w:t>
      </w:r>
      <w:r w:rsidR="0096616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ِ عام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="0096616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کرنے والی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صیہونی فوج کو اسلحہ کی رسد روکنے کے لئے مشرقی بحیرۂ روم اور خلیج نقبہ میں </w:t>
      </w:r>
      <w:r w:rsidR="0096616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ایک نیول ناکہ بندی کو نافذالعمل کردیا جائے۔ </w:t>
      </w:r>
    </w:p>
    <w:p w14:paraId="43B0B304" w14:textId="5232EDF2" w:rsidR="00966160" w:rsidRDefault="00966160" w:rsidP="004B02A7">
      <w:pPr>
        <w:bidi/>
        <w:spacing w:after="120" w:line="240" w:lineRule="auto"/>
        <w:ind w:firstLine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6۔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مسلم ہمسایہ ممالک کے لئے سرحدیں کھول دی جائیں تاکہ وہ صیہونی وجود کا محاصرہ کرلیں۔ </w:t>
      </w:r>
    </w:p>
    <w:p w14:paraId="48CF0EB7" w14:textId="5388EA1B" w:rsidR="00721E7E" w:rsidRDefault="00966160" w:rsidP="004B02A7">
      <w:pPr>
        <w:bidi/>
        <w:spacing w:after="120" w:line="240" w:lineRule="auto"/>
        <w:ind w:left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7۔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پاکستان کے ساتھ اشتراک کریں کہ وہ اس خطے کو اپنے نیوکلئیر ہتھیاروں کے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نشانے پر رکھے </w:t>
      </w:r>
      <w:r w:rsidR="00721E7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تاک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ہ </w:t>
      </w:r>
      <w:r w:rsidR="00721E7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وہ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="00721E7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قاتل یہودی قابض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 w:rsidR="00721E7E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نیوکلئیر ہتھیار استعمال کرنے کے بارے میں سوچ بھی نہ سکے۔ </w:t>
      </w:r>
    </w:p>
    <w:p w14:paraId="15B4E5AE" w14:textId="77777777" w:rsidR="00721E7E" w:rsidRDefault="00721E7E" w:rsidP="004B02A7">
      <w:pPr>
        <w:bidi/>
        <w:spacing w:after="120" w:line="240" w:lineRule="auto"/>
        <w:ind w:firstLine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8 ۔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عالمی منڈیوں میں تمام برآمدات کو ڈالر سے علیحٰدہ کر دیا جائے۔ </w:t>
      </w:r>
    </w:p>
    <w:p w14:paraId="1AE86C1C" w14:textId="37908E8D" w:rsidR="00721E7E" w:rsidRDefault="00721E7E" w:rsidP="004B02A7">
      <w:pPr>
        <w:bidi/>
        <w:spacing w:after="120" w:line="240" w:lineRule="auto"/>
        <w:ind w:left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9۔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مسلم دنیا</w:t>
      </w:r>
      <w:r w:rsidR="00B2283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ایک فوری سربراہی اجلاس کا انعقاد کرے اور تمام ممکنات کو بروئے کار لے کر آئے تاکہ امریکہ کے لئے ایک ایسا شدید جیوپولیٹیکل </w:t>
      </w:r>
      <w:r w:rsidR="0096616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خط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رہ پیدا ہو کہ اس</w:t>
      </w:r>
      <w:r w:rsidR="00966160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ے 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یہ انتخاب کرنا ہوگا کہ آیا وہ یہودی وجود کا ساتھ دے ، یورپ کو تحفظ مہیا کرے یا پھر بحرالکاہل کے ساتھ ایشیائی ممالک کی حفاظت کرے۔ </w:t>
      </w:r>
    </w:p>
    <w:p w14:paraId="512E4781" w14:textId="77777777" w:rsidR="004B02A7" w:rsidRDefault="00721E7E" w:rsidP="004B02A7">
      <w:pPr>
        <w:bidi/>
        <w:spacing w:after="120" w:line="240" w:lineRule="auto"/>
        <w:ind w:firstLine="720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10۔</w:t>
      </w:r>
      <w:r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بین الاقوامی قانون کی پاسداری </w:t>
      </w:r>
      <w:r w:rsidR="004B02A7">
        <w:rPr>
          <w:rFonts w:ascii="Jameel Noori Nastaleeq" w:eastAsia="Times New Roman" w:hAnsi="Jameel Noori Nastaleeq" w:cs="Jameel Noori Nastaleeq" w:hint="cs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کو چھوڑدیں جسے مغرب خود اپنی مرضی سے جب چاہے پامال کرتا رہتا ہے۔ </w:t>
      </w:r>
    </w:p>
    <w:p w14:paraId="158124D6" w14:textId="77777777" w:rsidR="004B02A7" w:rsidRDefault="004B02A7" w:rsidP="004B02A7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</w:p>
    <w:p w14:paraId="48039CD3" w14:textId="09290D9C" w:rsidR="004B02A7" w:rsidRPr="004B02A7" w:rsidRDefault="00715A41" w:rsidP="004B02A7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28"/>
          <w:szCs w:val="28"/>
          <w:lang w:val="en-US" w:bidi="ur-PK"/>
          <w14:ligatures w14:val="none"/>
        </w:rPr>
        <w:t>*</w:t>
      </w:r>
      <w:r w:rsidR="004B02A7"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میڈیا آفس </w:t>
      </w:r>
      <w:r w:rsidR="004B02A7" w:rsidRPr="004B02A7"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>–</w:t>
      </w:r>
      <w:r w:rsidR="004B02A7"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 حزب التحریر، برطانیہ </w:t>
      </w:r>
      <w:r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28"/>
          <w:szCs w:val="28"/>
          <w:lang w:val="en-US" w:bidi="ur-PK"/>
          <w14:ligatures w14:val="none"/>
        </w:rPr>
        <w:t>*</w:t>
      </w:r>
    </w:p>
    <w:p w14:paraId="7848F562" w14:textId="77777777" w:rsidR="004B02A7" w:rsidRPr="004B02A7" w:rsidRDefault="004B02A7" w:rsidP="004B02A7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22 ربیع الثانی، 1445ھ </w:t>
      </w:r>
    </w:p>
    <w:p w14:paraId="04F417A9" w14:textId="77777777" w:rsidR="004B02A7" w:rsidRPr="004B02A7" w:rsidRDefault="004B02A7" w:rsidP="004B02A7">
      <w:pPr>
        <w:bidi/>
        <w:spacing w:after="120" w:line="240" w:lineRule="auto"/>
        <w:jc w:val="both"/>
        <w:rPr>
          <w:rFonts w:ascii="Jameel Noori Nastaleeq" w:eastAsia="Times New Roman" w:hAnsi="Jameel Noori Nastaleeq" w:cs="Jameel Noori Nastaleeq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</w:pPr>
      <w:r w:rsidRPr="004B02A7">
        <w:rPr>
          <w:rFonts w:ascii="Jameel Noori Nastaleeq" w:eastAsia="Times New Roman" w:hAnsi="Jameel Noori Nastaleeq" w:cs="Jameel Noori Nastaleeq" w:hint="cs"/>
          <w:b/>
          <w:bCs/>
          <w:caps/>
          <w:color w:val="111111"/>
          <w:kern w:val="36"/>
          <w:sz w:val="28"/>
          <w:szCs w:val="28"/>
          <w:rtl/>
          <w:lang w:val="en-US" w:bidi="ur-PK"/>
          <w14:ligatures w14:val="none"/>
        </w:rPr>
        <w:t xml:space="preserve">6 نومبر، 2023 </w:t>
      </w:r>
    </w:p>
    <w:sectPr w:rsidR="004B02A7" w:rsidRPr="004B02A7" w:rsidSect="00BC215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A3C6" w14:textId="77777777" w:rsidR="00AA472C" w:rsidRDefault="00AA472C" w:rsidP="00E31900">
      <w:pPr>
        <w:spacing w:after="0" w:line="240" w:lineRule="auto"/>
      </w:pPr>
      <w:r>
        <w:separator/>
      </w:r>
    </w:p>
  </w:endnote>
  <w:endnote w:type="continuationSeparator" w:id="0">
    <w:p w14:paraId="04FD7FE5" w14:textId="77777777" w:rsidR="00AA472C" w:rsidRDefault="00AA472C" w:rsidP="00E3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53B8" w14:textId="77777777" w:rsidR="00AA472C" w:rsidRDefault="00AA472C" w:rsidP="00E31900">
      <w:pPr>
        <w:spacing w:after="0" w:line="240" w:lineRule="auto"/>
      </w:pPr>
      <w:r>
        <w:separator/>
      </w:r>
    </w:p>
  </w:footnote>
  <w:footnote w:type="continuationSeparator" w:id="0">
    <w:p w14:paraId="721966C0" w14:textId="77777777" w:rsidR="00AA472C" w:rsidRDefault="00AA472C" w:rsidP="00E3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50E"/>
    <w:multiLevelType w:val="multilevel"/>
    <w:tmpl w:val="29CE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43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88F"/>
    <w:rsid w:val="000332CC"/>
    <w:rsid w:val="001563E3"/>
    <w:rsid w:val="00263A8C"/>
    <w:rsid w:val="0032131E"/>
    <w:rsid w:val="003A66F4"/>
    <w:rsid w:val="004B02A7"/>
    <w:rsid w:val="004D0152"/>
    <w:rsid w:val="00502542"/>
    <w:rsid w:val="0057200E"/>
    <w:rsid w:val="00715A41"/>
    <w:rsid w:val="00721E7E"/>
    <w:rsid w:val="00804BD1"/>
    <w:rsid w:val="0084346D"/>
    <w:rsid w:val="0089288F"/>
    <w:rsid w:val="00966160"/>
    <w:rsid w:val="00AA472C"/>
    <w:rsid w:val="00B22830"/>
    <w:rsid w:val="00B950E3"/>
    <w:rsid w:val="00BC2158"/>
    <w:rsid w:val="00C63EEA"/>
    <w:rsid w:val="00CF1526"/>
    <w:rsid w:val="00D85DB7"/>
    <w:rsid w:val="00E31900"/>
    <w:rsid w:val="00E46BDA"/>
    <w:rsid w:val="00EB1C92"/>
    <w:rsid w:val="00F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1EB3"/>
  <w15:chartTrackingRefBased/>
  <w15:docId w15:val="{21928678-1B73-4191-A89A-BC3E956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6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6F4"/>
    <w:rPr>
      <w:rFonts w:ascii="Times New Roman" w:eastAsia="Times New Roman" w:hAnsi="Times New Roman" w:cs="Times New Roman"/>
      <w:b/>
      <w:bCs/>
      <w:kern w:val="36"/>
      <w:sz w:val="48"/>
      <w:szCs w:val="48"/>
      <w:lang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A66F4"/>
    <w:rPr>
      <w:color w:val="0000FF"/>
      <w:u w:val="single"/>
    </w:rPr>
  </w:style>
  <w:style w:type="paragraph" w:customStyle="1" w:styleId="bkfacebookshare">
    <w:name w:val="bk_facebook_share"/>
    <w:basedOn w:val="Normal"/>
    <w:rsid w:val="003A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bktwittershare">
    <w:name w:val="bk_twitter_share"/>
    <w:basedOn w:val="Normal"/>
    <w:rsid w:val="003A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Strong">
    <w:name w:val="Strong"/>
    <w:basedOn w:val="DefaultParagraphFont"/>
    <w:uiPriority w:val="22"/>
    <w:qFormat/>
    <w:rsid w:val="003A66F4"/>
    <w:rPr>
      <w:b/>
      <w:bCs/>
    </w:rPr>
  </w:style>
  <w:style w:type="character" w:styleId="Emphasis">
    <w:name w:val="Emphasis"/>
    <w:basedOn w:val="DefaultParagraphFont"/>
    <w:uiPriority w:val="20"/>
    <w:qFormat/>
    <w:rsid w:val="003A66F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31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00"/>
  </w:style>
  <w:style w:type="paragraph" w:styleId="Footer">
    <w:name w:val="footer"/>
    <w:basedOn w:val="Normal"/>
    <w:link w:val="FooterChar"/>
    <w:uiPriority w:val="99"/>
    <w:unhideWhenUsed/>
    <w:rsid w:val="00E31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18500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98085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mc12022@hotmail.com</cp:lastModifiedBy>
  <cp:revision>2</cp:revision>
  <dcterms:created xsi:type="dcterms:W3CDTF">2023-11-19T01:49:00Z</dcterms:created>
  <dcterms:modified xsi:type="dcterms:W3CDTF">2023-11-19T01:49:00Z</dcterms:modified>
</cp:coreProperties>
</file>