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1EDE" w14:textId="77777777" w:rsidR="007809D8" w:rsidRPr="002B0C82" w:rsidRDefault="00AD41A9" w:rsidP="00BB4E66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2B0C8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بسم الله الرحمن الرحیم</w:t>
      </w:r>
    </w:p>
    <w:p w14:paraId="201EFF52" w14:textId="77777777" w:rsidR="00AD41A9" w:rsidRPr="002B0C82" w:rsidRDefault="00AD41A9" w:rsidP="00BB4E66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lang w:bidi="fa-IR"/>
        </w:rPr>
      </w:pPr>
      <w:r w:rsidRPr="002B0C8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امت اسلامی</w:t>
      </w:r>
      <w:r w:rsidR="002B0C82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؛</w:t>
      </w:r>
      <w:r w:rsidRPr="002B0C8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از فتوحات تا اعتراضات</w:t>
      </w:r>
      <w:r w:rsidR="002B0C82">
        <w:rPr>
          <w:rFonts w:ascii="Bahij Nazanin" w:hAnsi="Bahij Nazanin" w:cs="Bahij Nazanin" w:hint="cs"/>
          <w:b/>
          <w:bCs/>
          <w:sz w:val="24"/>
          <w:szCs w:val="24"/>
          <w:rtl/>
          <w:lang w:bidi="fa-IR"/>
        </w:rPr>
        <w:t>!</w:t>
      </w:r>
    </w:p>
    <w:p w14:paraId="6035AA01" w14:textId="77777777" w:rsidR="00AD41A9" w:rsidRPr="002B0C82" w:rsidRDefault="00A26324" w:rsidP="00BB4E66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2B0C8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</w:t>
      </w:r>
      <w:r w:rsidR="00AD41A9" w:rsidRPr="002B0C82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(ترجمه)</w:t>
      </w:r>
    </w:p>
    <w:p w14:paraId="05C7D191" w14:textId="77777777" w:rsidR="00FE5C4B" w:rsidRPr="000505BE" w:rsidRDefault="00487649" w:rsidP="002B0C82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هرازگاهی 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از طریق </w:t>
      </w:r>
      <w:r w:rsidR="00AD41A9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رسانه‌های </w:t>
      </w:r>
      <w:r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تصویری و صوتی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خبر آتش‌زدن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مصحف شریف</w:t>
      </w:r>
      <w:r w:rsidR="008403D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در جهان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اعلام شده و هم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>چنان این حادثه در ب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رخی از کشورهای اروپائی تکرار و فرد 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مجرم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آزادانه گشت‌وگذار کرده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گویا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حا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>دثه‌ای رخ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نداده باشد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!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مسلمانان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اظهار غم و اندوه و اعتراضات پا فراتر نگذاشته و نمایندگان سفارت‌‌خانه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‌های‌</w:t>
      </w:r>
      <w:r w:rsidR="0057049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سرزمین‌های اسلامی در کشوری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این حادثه </w:t>
      </w:r>
      <w:r w:rsidR="00B61800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در آن 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>اتفاق افتاده نیز به گفتن کلمات توبیخی و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تقبیحی بسنده می‌کنند! اما چیزی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>که قابل توجه است؛ س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ازماندهی بودن سوختاندن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مصحف شریف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در ا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ول روز عید قربان در سوید در جلو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مردم از سوی مجرمی است که این جنایت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را مرتکب شده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برای این کار خود جواز رسمی را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مقامات این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کشور به همراه داشته است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</w:t>
      </w:r>
      <w:r w:rsidR="0080447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مسلمانان هم مثل همیش به تقبیح و سرزنش کردن اکتفاء کردند! اما پوتین، رئیس‌جمهور روسیه با حیله‌گری برای دلجوئی و همدردی مسلمانان؛ بیانیه‌ای تصویری را ارائه و در آن اظهار داشت که وی مخالف این حادثه بوده و 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>آن را تقبیح می‌کند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. 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وی اظهار داشت که: 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«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>این حوادث موافق قوانی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ن و دساتیر دولت روسیه و قوانینی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‌ نیست 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قائل به 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احترام ادیان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است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.»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وی با این بیانیه خود تظاهر به فراموشی اقدامات روسیه در افغانستان و کشورهای همجوارش نموده و کشتارها و آفت‌های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ی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را که روسیه در طول سال‌ها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مرتکب شده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به فراموشی سپرده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اما بیانیه وی از همدردی و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دلجوئی احساسات آن عده از کسانی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>که در کنار خود از حکام مزدور و ذلیل م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سلمانان برگزیده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و آن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ها بودن در کنار روسیه را برای خود افتخار می‌دانند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تج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اوز نمی‌کند، مانند رمضان قدیرو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ف، </w:t>
      </w:r>
      <w:r w:rsidR="00B6767D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رئیس جمهور 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چیچن</w:t>
      </w:r>
    </w:p>
    <w:p w14:paraId="5DBF5C0D" w14:textId="77777777" w:rsidR="00AD41A9" w:rsidRPr="000505BE" w:rsidRDefault="00B6767D" w:rsidP="000A73B6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A73F13" w:rsidRPr="000505BE">
        <w:rPr>
          <w:rFonts w:ascii="Bahij Nazanin" w:hAnsi="Bahij Nazanin" w:cs="Bahij Nazanin"/>
          <w:sz w:val="24"/>
          <w:szCs w:val="24"/>
          <w:rtl/>
          <w:lang w:bidi="fa-IR"/>
        </w:rPr>
        <w:t>اما امریکا، در بیانیه رسمی ا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ین حادثه را محکوم و از اقداماتی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73F13" w:rsidRPr="000505BE">
        <w:rPr>
          <w:rFonts w:ascii="Bahij Nazanin" w:hAnsi="Bahij Nazanin" w:cs="Bahij Nazanin"/>
          <w:sz w:val="24"/>
          <w:szCs w:val="24"/>
          <w:rtl/>
          <w:lang w:bidi="fa-IR"/>
        </w:rPr>
        <w:t>که در عراق از قبیل آتش‌زدن مساجد و نابودی کامل آن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A73F13" w:rsidRPr="000505BE">
        <w:rPr>
          <w:rFonts w:ascii="Bahij Nazanin" w:hAnsi="Bahij Nazanin" w:cs="Bahij Nazanin"/>
          <w:sz w:val="24"/>
          <w:szCs w:val="24"/>
          <w:rtl/>
          <w:lang w:bidi="fa-IR"/>
        </w:rPr>
        <w:t>ها انجام داده تظاهر به فراموشی کرد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ه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به دنبال 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آن</w:t>
      </w:r>
      <w:r w:rsidR="00A73F13" w:rsidRPr="000505BE">
        <w:rPr>
          <w:rFonts w:ascii="Bahij Nazanin" w:hAnsi="Bahij Nazanin" w:cs="Bahij Nazanin"/>
          <w:sz w:val="24"/>
          <w:szCs w:val="24"/>
          <w:rtl/>
          <w:lang w:bidi="fa-IR"/>
        </w:rPr>
        <w:t>، بیانیه‌ای دیگری از سوی ار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دوغان، رئیس‌جمهور ترکیه صادر شد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="00A73F1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وی نیز مانند دیگران با احساسات مردم بازی کرده و بسیاری را غافل و ا</w:t>
      </w:r>
      <w:r w:rsidR="00A26324" w:rsidRPr="000505BE">
        <w:rPr>
          <w:rFonts w:ascii="Bahij Nazanin" w:hAnsi="Bahij Nazanin" w:cs="Bahij Nazanin"/>
          <w:sz w:val="24"/>
          <w:szCs w:val="24"/>
          <w:rtl/>
          <w:lang w:bidi="fa-IR"/>
        </w:rPr>
        <w:t>ز طریق بیانیه‌های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>که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تظاهر به حمایت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از اسلام و مسلمانان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کرده احساسات شان را به دست آورده 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>است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BB4E6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اما واقعیت وی را تکذی</w:t>
      </w:r>
      <w:r w:rsidR="00BB4E66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ب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با زبان حال می‌گوید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عملکرد وی مخالف قولش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می‌باشد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؛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زیرا 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>وی رئیس‌جمهور دولت سکولار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سیاست داخلی و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خارجی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آن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منافع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غرب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را تهدید نکرده 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>و حتی در خدمت پروژه‌های ام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ریکائی در سوریه و لیبیا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بوده و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وی برای تقدیم و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إجرای</w:t>
      </w:r>
      <w:r w:rsidR="00D40991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خواسته‌های امریکا آمادگی کامل دارد.</w:t>
      </w:r>
    </w:p>
    <w:p w14:paraId="113B374B" w14:textId="77777777" w:rsidR="00D40991" w:rsidRPr="000505BE" w:rsidRDefault="00D40991" w:rsidP="000A73B6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سوالی که باقی می‌ماند و آن این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که؛ در این میان مسلما</w:t>
      </w:r>
      <w:r w:rsidR="00C3082B" w:rsidRPr="000505BE">
        <w:rPr>
          <w:rFonts w:ascii="Bahij Nazanin" w:hAnsi="Bahij Nazanin" w:cs="Bahij Nazanin"/>
          <w:sz w:val="24"/>
          <w:szCs w:val="24"/>
          <w:rtl/>
          <w:lang w:bidi="fa-IR"/>
        </w:rPr>
        <w:t>نان کجایند؟! واقعیت</w:t>
      </w:r>
      <w:r w:rsidR="00C3082B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موجوده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وضعیت مسلمانان را انعکاس داده و چنین می‌نمایاند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که مسلمانان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امروز در نتیجه ظلم و ستم حکام فعلی و سیاست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>‌های طرح‌ریزی شده از سوی دولت‌های که سرزمین‌های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مسلمانان را بعد از پیمان سایکس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>پیکو تقسیم کرد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>ه اند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ضعیف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ناتوان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گشته اند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. 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>بلی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همان پیمانی که هدفش نادان ساختن جوامع در سرزمین‌های اسلامی و ساختن نسلی است که دین را از پدران خود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به 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>ارث</w:t>
      </w:r>
      <w:r w:rsidR="00C3082B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برده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 از دین خود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چیزی فراتر از آنچه در کتاب‌هاست ندانند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8625D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ح</w:t>
      </w:r>
      <w:r w:rsidR="002E565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تی این پیمان، شب و روز در عرصه کینه‌ ورزیدن با مسلمانان و خوار و ذلیل کردن شان با استفاده از وحشتناک‌ترین و پلیدترین اسالیب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کار و </w:t>
      </w:r>
      <w:r w:rsidR="002E565F" w:rsidRPr="000505BE">
        <w:rPr>
          <w:rFonts w:ascii="Bahij Nazanin" w:hAnsi="Bahij Nazanin" w:cs="Bahij Nazanin"/>
          <w:sz w:val="24"/>
          <w:szCs w:val="24"/>
          <w:rtl/>
          <w:lang w:bidi="fa-IR"/>
        </w:rPr>
        <w:t>فعالیت می‌کند.</w:t>
      </w:r>
    </w:p>
    <w:p w14:paraId="27C4E02F" w14:textId="77777777" w:rsidR="002E565F" w:rsidRPr="000505BE" w:rsidRDefault="002E565F" w:rsidP="000A73B6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lastRenderedPageBreak/>
        <w:t>اما واقعیت چنین می‌گوید که مسلمانان با وجود آن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که مقد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اری ضعیف گشته اند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دارای عقیده راسخ و قوی بوده که مضطرب کردنش غیرممکن بوده و دیگر این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که برای شان فرصت مهیا شده و آنان را هم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چون سلف شان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شیرانی می‌یابید که غرب توان رویارویی و مقاومت با آنان را نداشته و </w:t>
      </w:r>
      <w:r w:rsidR="00993ED9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غرب 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این را خوب می‌داند.</w:t>
      </w:r>
      <w:r w:rsidR="00AB1E87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</w:p>
    <w:p w14:paraId="46D93DCC" w14:textId="77777777" w:rsidR="00AB1E87" w:rsidRPr="000505BE" w:rsidRDefault="00AB1E87" w:rsidP="002B0C82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بنابر این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>، پیام ما به مسلمانان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اینست که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: باید بدانید که حقوق </w:t>
      </w:r>
      <w:r w:rsidR="00A26324" w:rsidRPr="000505BE">
        <w:rPr>
          <w:rFonts w:ascii="Bahij Nazanin" w:hAnsi="Bahij Nazanin" w:cs="Bahij Nazanin"/>
          <w:sz w:val="24"/>
          <w:szCs w:val="24"/>
          <w:rtl/>
          <w:lang w:bidi="fa-IR"/>
        </w:rPr>
        <w:t>خود را با سخنان و عبارات آراسته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پس گرفته نمی‌توانید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؛ 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بلکه با ایجاد وحدت، ایستادن در صف واحد و با یادآوری از قهرما</w:t>
      </w:r>
      <w:r w:rsidR="008412E3" w:rsidRPr="000505BE">
        <w:rPr>
          <w:rFonts w:ascii="Bahij Nazanin" w:hAnsi="Bahij Nazanin" w:cs="Bahij Nazanin"/>
          <w:sz w:val="24"/>
          <w:szCs w:val="24"/>
          <w:rtl/>
          <w:lang w:bidi="fa-IR"/>
        </w:rPr>
        <w:t>نی‌ه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>ای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که 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برای توحید صف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کلام انجام شده است</w:t>
      </w:r>
      <w:r w:rsidR="008412E3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و 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از طریق فعالیت جدی برای ایجاد کیان سیاسی که مبدأ آن اسلام بوده و برای مسلمانان حیثیت زره را داشته و از مقدسات اسلام تحت 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>پرچم اسلام حمایت می‌کند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می‌توانید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حقوق خود را بازپس گیرید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.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وقتی کیان خود را برگردانیم، متعاقبا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ً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با قدرت‌ها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روبرو شده و با آن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ها به مبارزه می‌پردازیم و آنجاست که خواهیم توانست حقوق خود را بازپس گرفته و کسانی را که به مصحف 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شریف و 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حرمات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 xml:space="preserve"> رسول الله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>تجاوز و بی‌حرمتی می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‌کنند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، 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>محاسبه کنیم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؛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نه 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مثل اکنون که به</w:t>
      </w:r>
      <w:r w:rsidR="00A26324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اعتراضات و تقبیحات </w:t>
      </w:r>
      <w:r w:rsidR="00A26324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متوسل شده و به همین حد اکتفاء کنیم</w:t>
      </w:r>
      <w:r w:rsidR="002B0C82">
        <w:rPr>
          <w:rFonts w:ascii="Bahij Nazanin" w:hAnsi="Bahij Nazanin" w:cs="Bahij Nazanin"/>
          <w:sz w:val="24"/>
          <w:szCs w:val="24"/>
          <w:rtl/>
          <w:lang w:bidi="fa-IR"/>
        </w:rPr>
        <w:t>.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>این بسان چیزی است که خلافت در طول عمر 1300 ساله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‌ی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خود آن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را عملی 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و هر 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چ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>کس را که به حرمات و مقدسات مسلمانان گوش‌درازی و تجاوز کرد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="002B0C82">
        <w:rPr>
          <w:rFonts w:ascii="Bahij Nazanin" w:hAnsi="Bahij Nazanin" w:cs="Bahij Nazanin" w:hint="cs"/>
          <w:sz w:val="24"/>
          <w:szCs w:val="24"/>
          <w:rtl/>
          <w:lang w:bidi="fa-IR"/>
        </w:rPr>
        <w:t>تادیبش نمود</w:t>
      </w:r>
      <w:r w:rsidR="00FC6D6B" w:rsidRPr="000505BE">
        <w:rPr>
          <w:rFonts w:ascii="Bahij Nazanin" w:hAnsi="Bahij Nazanin" w:cs="Bahij Nazanin"/>
          <w:sz w:val="24"/>
          <w:szCs w:val="24"/>
          <w:rtl/>
          <w:lang w:bidi="fa-IR"/>
        </w:rPr>
        <w:t>.</w:t>
      </w:r>
    </w:p>
    <w:p w14:paraId="172482F8" w14:textId="77777777" w:rsidR="000A73B6" w:rsidRPr="000505BE" w:rsidRDefault="00FC6D6B" w:rsidP="00930C8F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بنابر این، ای مسلمانان! اعتراضات و تقبیحات حکام این دولت‌ها  و نمایندگان سفارت‌خانه‌های آن</w:t>
      </w:r>
      <w:r w:rsidR="00D60A71">
        <w:rPr>
          <w:rFonts w:ascii="Bahij Nazanin" w:hAnsi="Bahij Nazanin" w:cs="Bahij Nazanin" w:hint="cs"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ها در سرزمین</w:t>
      </w:r>
      <w:r w:rsidRPr="000505BE">
        <w:rPr>
          <w:rFonts w:ascii="Bahij Nazanin" w:hAnsi="Bahij Nazanin" w:cs="Bahij Nazanin"/>
          <w:sz w:val="24"/>
          <w:szCs w:val="24"/>
          <w:rtl/>
          <w:cs/>
          <w:lang w:bidi="fa-IR"/>
        </w:rPr>
        <w:t>‎‌های ما و هم</w:t>
      </w:r>
      <w:r w:rsidR="00D60A71">
        <w:rPr>
          <w:rFonts w:ascii="Bahij Nazanin" w:hAnsi="Bahij Nazanin" w:cs="Bahij Nazanin" w:hint="cs"/>
          <w:sz w:val="24"/>
          <w:szCs w:val="24"/>
          <w:rtl/>
          <w:cs/>
          <w:lang w:bidi="fa-IR"/>
        </w:rPr>
        <w:t>‌</w:t>
      </w:r>
      <w:r w:rsidRPr="000505BE">
        <w:rPr>
          <w:rFonts w:ascii="Bahij Nazanin" w:hAnsi="Bahij Nazanin" w:cs="Bahij Nazanin"/>
          <w:sz w:val="24"/>
          <w:szCs w:val="24"/>
          <w:rtl/>
          <w:cs/>
          <w:lang w:bidi="fa-IR"/>
        </w:rPr>
        <w:t xml:space="preserve">چنین اظهارات و بیانیه‌های دولت‌های غربی </w:t>
      </w:r>
      <w:r w:rsidR="000A73B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که 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گویا</w:t>
      </w:r>
      <w:r w:rsidR="00930C8F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</w:t>
      </w: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ما 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>جنایت‌ها و زخم‌های وارده از سوی شان را از قبیل قتل و غارت اموال سرزمین‌های اسلامی فراموش کرده ایم</w:t>
      </w:r>
      <w:r w:rsidR="00D60A71">
        <w:rPr>
          <w:rFonts w:ascii="Bahij Nazanin" w:hAnsi="Bahij Nazanin" w:cs="Bahij Nazanin" w:hint="cs"/>
          <w:sz w:val="24"/>
          <w:szCs w:val="24"/>
          <w:rtl/>
          <w:lang w:bidi="fa-IR"/>
        </w:rPr>
        <w:t>،</w:t>
      </w:r>
      <w:r w:rsidR="00930C8F" w:rsidRPr="000505BE">
        <w:rPr>
          <w:rFonts w:ascii="Bahij Nazanin" w:hAnsi="Bahij Nazanin" w:cs="Bahij Nazanin" w:hint="cs"/>
          <w:sz w:val="24"/>
          <w:szCs w:val="24"/>
          <w:rtl/>
          <w:lang w:bidi="fa-IR"/>
        </w:rPr>
        <w:t xml:space="preserve"> فریب تان ندهد.</w:t>
      </w:r>
      <w:r w:rsidR="000A73B6" w:rsidRPr="000505BE">
        <w:rPr>
          <w:rFonts w:ascii="Bahij Nazanin" w:hAnsi="Bahij Nazanin" w:cs="Bahij Nazanin"/>
          <w:sz w:val="24"/>
          <w:szCs w:val="24"/>
          <w:rtl/>
          <w:lang w:bidi="fa-IR"/>
        </w:rPr>
        <w:t xml:space="preserve"> الله سبحانه وتعالی فرموده است: </w:t>
      </w:r>
    </w:p>
    <w:p w14:paraId="6EC11EFC" w14:textId="77777777" w:rsidR="000505BE" w:rsidRPr="000505BE" w:rsidRDefault="000A73B6" w:rsidP="00D60A71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Bahij Nazanin" w:hAnsi="Bahij Nazanin" w:cs="Bahij Nazanin"/>
          <w:sz w:val="24"/>
          <w:szCs w:val="24"/>
          <w:rtl/>
        </w:rPr>
      </w:pPr>
      <w:r w:rsidRPr="000505BE">
        <w:rPr>
          <w:rFonts w:ascii="Bahij Nazanin" w:hAnsi="Bahij Nazanin" w:cs="Bahij Nazanin"/>
          <w:sz w:val="24"/>
          <w:szCs w:val="24"/>
          <w:rtl/>
          <w:lang w:bidi="fa-IR"/>
        </w:rPr>
        <w:t>‏</w:t>
      </w:r>
      <w:r w:rsidR="000505BE" w:rsidRPr="000505BE">
        <w:rPr>
          <w:rFonts w:ascii="Bahij Nazanin" w:hAnsi="Bahij Nazanin" w:cs="Bahij Nazanin"/>
          <w:sz w:val="24"/>
          <w:szCs w:val="24"/>
          <w:rtl/>
        </w:rPr>
        <w:t>﴿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ا أَ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هَا الَّذِ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نَ آمَنُواْ لاَ تَتَّخِذُواْ بِطَانَةً مِّن دُونِكُمْ لاَ 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أْلُونَكُمْ خَبَالاً وَدُّواْ مَا عَنِتُّمْ قَدْ بَدَتِ الْبَغْضَاء مِنْ أَفْوَاهِهِمْ وَمَا تُخْفِ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صُدُورُهُمْ أَكْبَرُ قَدْ بَ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نَّا لَكُمُ الآ</w:t>
      </w:r>
      <w:r w:rsidR="00D60A71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ی</w:t>
      </w:r>
      <w:r w:rsidR="000505BE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اتِ إِن كُنتُمْ تَعْقِلُونَ</w:t>
      </w:r>
      <w:r w:rsidR="000505BE" w:rsidRPr="000505BE">
        <w:rPr>
          <w:rFonts w:ascii="Bahij Nazanin" w:hAnsi="Bahij Nazanin" w:cs="Bahij Nazanin"/>
          <w:sz w:val="24"/>
          <w:szCs w:val="24"/>
          <w:rtl/>
        </w:rPr>
        <w:t>﴾</w:t>
      </w:r>
      <w:r w:rsidR="00D60A71">
        <w:rPr>
          <w:rFonts w:ascii="Bahij Nazanin" w:hAnsi="Bahij Nazanin" w:cs="Bahij Nazanin" w:hint="cs"/>
          <w:sz w:val="24"/>
          <w:szCs w:val="24"/>
          <w:rtl/>
        </w:rPr>
        <w:t xml:space="preserve">  </w:t>
      </w:r>
      <w:r w:rsidR="00D60A71" w:rsidRPr="00D60A71">
        <w:rPr>
          <w:rFonts w:ascii="Bahij Nazanin" w:hAnsi="Bahij Nazanin" w:cs="Bahij Nazanin" w:hint="cs"/>
          <w:sz w:val="24"/>
          <w:szCs w:val="24"/>
          <w:rtl/>
        </w:rPr>
        <w:t>[</w:t>
      </w:r>
      <w:r w:rsidR="000505BE" w:rsidRPr="00D60A71">
        <w:rPr>
          <w:rFonts w:ascii="Bahij Nazanin" w:hAnsi="Bahij Nazanin" w:cs="Bahij Nazanin"/>
          <w:sz w:val="20"/>
          <w:szCs w:val="20"/>
          <w:rtl/>
        </w:rPr>
        <w:t>آل عمران</w:t>
      </w:r>
      <w:r w:rsidR="00D60A71" w:rsidRPr="00D60A71">
        <w:rPr>
          <w:rFonts w:ascii="Bahij Nazanin" w:hAnsi="Bahij Nazanin" w:cs="Bahij Nazanin" w:hint="cs"/>
          <w:sz w:val="20"/>
          <w:szCs w:val="20"/>
          <w:rtl/>
        </w:rPr>
        <w:t>:</w:t>
      </w:r>
      <w:r w:rsidR="00D60A71" w:rsidRPr="00D60A71">
        <w:rPr>
          <w:rFonts w:ascii="Bahij Nazanin" w:hAnsi="Bahij Nazanin" w:cs="Bahij Nazanin"/>
          <w:sz w:val="20"/>
          <w:szCs w:val="20"/>
          <w:rtl/>
        </w:rPr>
        <w:t xml:space="preserve"> 118</w:t>
      </w:r>
      <w:r w:rsidR="00D60A71" w:rsidRPr="00D60A71">
        <w:rPr>
          <w:rFonts w:ascii="Bahij Nazanin" w:hAnsi="Bahij Nazanin" w:cs="Bahij Nazanin" w:hint="cs"/>
          <w:sz w:val="20"/>
          <w:szCs w:val="20"/>
          <w:rtl/>
        </w:rPr>
        <w:t>]</w:t>
      </w:r>
    </w:p>
    <w:p w14:paraId="01CEA0E9" w14:textId="77777777" w:rsidR="000A73B6" w:rsidRPr="000505BE" w:rsidRDefault="000A73B6" w:rsidP="00D60A71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Bahij Nazanin" w:hAnsi="Bahij Nazanin" w:cs="Bahij Nazanin"/>
          <w:b/>
          <w:bCs/>
          <w:sz w:val="24"/>
          <w:szCs w:val="24"/>
          <w:lang w:bidi="fa-IR"/>
        </w:rPr>
      </w:pPr>
      <w:r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 </w:t>
      </w:r>
    </w:p>
    <w:p w14:paraId="6EFFCBC1" w14:textId="77777777" w:rsidR="000A73B6" w:rsidRPr="000505BE" w:rsidRDefault="000A73B6" w:rsidP="00930C8F">
      <w:pPr>
        <w:widowControl w:val="0"/>
        <w:autoSpaceDE w:val="0"/>
        <w:autoSpaceDN w:val="0"/>
        <w:bidi/>
        <w:adjustRightInd w:val="0"/>
        <w:spacing w:after="0" w:line="240" w:lineRule="auto"/>
        <w:jc w:val="center"/>
        <w:rPr>
          <w:rFonts w:ascii="Bahij Nazanin" w:hAnsi="Bahij Nazanin" w:cs="Bahij Nazanin"/>
          <w:i/>
          <w:iCs/>
          <w:sz w:val="24"/>
          <w:szCs w:val="24"/>
          <w:lang w:bidi="fa-IR"/>
        </w:rPr>
      </w:pPr>
      <w:r w:rsidRPr="000505BE">
        <w:rPr>
          <w:rFonts w:ascii="Bahij Nazanin" w:hAnsi="Bahij Nazanin" w:cs="Bahij Nazanin"/>
          <w:b/>
          <w:bCs/>
          <w:i/>
          <w:iCs/>
          <w:sz w:val="24"/>
          <w:szCs w:val="24"/>
          <w:rtl/>
          <w:lang w:bidi="fa-IR"/>
        </w:rPr>
        <w:t>ترجمه : ‏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ا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كسان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D60A71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كه ا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مان آورده</w:t>
      </w:r>
      <w:r w:rsidRPr="000505BE">
        <w:rPr>
          <w:rFonts w:ascii="Bahij Nazanin" w:hAnsi="Bahij Nazanin" w:cs="Bahij Nazanin"/>
          <w:i/>
          <w:iCs/>
          <w:sz w:val="24"/>
          <w:szCs w:val="24"/>
          <w:lang w:bidi="fa-IR"/>
        </w:rPr>
        <w:t>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ا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ید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! از غ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ر خود محرم اسرار برنگز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ن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ید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، آنان از هرگونه شر و فساد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در حق شما كوتاه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نم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AA01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‌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كنند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. آنان آرزو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رنج 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و زحمت شما را ( در دل ) دارند (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و پ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وسته در انتظار آنند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. نشانه</w:t>
      </w:r>
      <w:r w:rsidRPr="000505BE">
        <w:rPr>
          <w:rFonts w:ascii="Bahij Nazanin" w:hAnsi="Bahij Nazanin" w:cs="Bahij Nazanin"/>
          <w:i/>
          <w:iCs/>
          <w:sz w:val="24"/>
          <w:szCs w:val="24"/>
          <w:lang w:bidi="fa-IR"/>
        </w:rPr>
        <w:t>‌</w:t>
      </w:r>
      <w:r w:rsidR="00930C8F"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ها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930C8F"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) دشمنانگ</w:t>
      </w:r>
      <w:r w:rsidR="00930C8F" w:rsidRPr="000505BE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 xml:space="preserve">ی 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از دهان آنان آشكار است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، و آنچه در دل دارند بزرگتر است (از بدسگال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930C8F" w:rsidRPr="000505BE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هائ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كه ظاهر م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lang w:bidi="fa-IR"/>
        </w:rPr>
        <w:t>‌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سازند)</w:t>
      </w:r>
      <w:r w:rsidR="00AA01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.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ما نشانه</w:t>
      </w:r>
      <w:r w:rsidRPr="000505BE">
        <w:rPr>
          <w:rFonts w:ascii="Bahij Nazanin" w:hAnsi="Bahij Nazanin" w:cs="Bahij Nazanin"/>
          <w:i/>
          <w:iCs/>
          <w:sz w:val="24"/>
          <w:szCs w:val="24"/>
          <w:lang w:bidi="fa-IR"/>
        </w:rPr>
        <w:t>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هائ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را (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كه بتوان با آن</w:t>
      </w:r>
      <w:r w:rsidR="00AA01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‌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ها دشمن را از دوست باز شناخت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) برا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شما ب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ان كرد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م</w:t>
      </w:r>
      <w:r w:rsidR="00AA01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؛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 xml:space="preserve"> اگر اهل عقل و درا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ت هست</w:t>
      </w:r>
      <w:r w:rsidR="00D60A71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ی</w:t>
      </w:r>
      <w:r w:rsidR="00AA01DA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د</w:t>
      </w:r>
      <w:r w:rsidR="00AA01DA">
        <w:rPr>
          <w:rFonts w:ascii="Bahij Nazanin" w:hAnsi="Bahij Nazanin" w:cs="Bahij Nazanin" w:hint="cs"/>
          <w:i/>
          <w:iCs/>
          <w:sz w:val="24"/>
          <w:szCs w:val="24"/>
          <w:rtl/>
          <w:lang w:bidi="fa-IR"/>
        </w:rPr>
        <w:t>.</w:t>
      </w:r>
      <w:r w:rsidRPr="000505BE">
        <w:rPr>
          <w:rFonts w:ascii="Bahij Nazanin" w:hAnsi="Bahij Nazanin" w:cs="Bahij Nazanin"/>
          <w:i/>
          <w:iCs/>
          <w:sz w:val="24"/>
          <w:szCs w:val="24"/>
          <w:rtl/>
          <w:lang w:bidi="fa-IR"/>
        </w:rPr>
        <w:t>‏</w:t>
      </w:r>
    </w:p>
    <w:p w14:paraId="6638A566" w14:textId="77777777" w:rsidR="000A73B6" w:rsidRPr="000505BE" w:rsidRDefault="000A73B6" w:rsidP="000A73B6">
      <w:pPr>
        <w:bidi/>
        <w:jc w:val="both"/>
        <w:rPr>
          <w:rFonts w:ascii="Bahij Nazanin" w:hAnsi="Bahij Nazanin" w:cs="Bahij Nazanin"/>
          <w:sz w:val="24"/>
          <w:szCs w:val="24"/>
          <w:rtl/>
          <w:lang w:bidi="fa-IR"/>
        </w:rPr>
      </w:pPr>
    </w:p>
    <w:p w14:paraId="262E1565" w14:textId="77777777" w:rsidR="002E565F" w:rsidRPr="000505BE" w:rsidRDefault="00816CC2" w:rsidP="00930C8F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نویسنده: استاد محمد عبدالله–</w:t>
      </w:r>
      <w:r w:rsidR="000A73B6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ولایه عراق</w:t>
      </w:r>
    </w:p>
    <w:p w14:paraId="50F78747" w14:textId="77777777" w:rsidR="000A73B6" w:rsidRDefault="00816CC2" w:rsidP="00930C8F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lang w:bidi="fa-IR"/>
        </w:rPr>
      </w:pPr>
      <w:r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 xml:space="preserve">برگرفته </w:t>
      </w:r>
      <w:r w:rsidR="000A73B6"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از شماره 452 جریده الرایه</w:t>
      </w:r>
    </w:p>
    <w:p w14:paraId="430D827D" w14:textId="77777777" w:rsidR="00816CC2" w:rsidRPr="000505BE" w:rsidRDefault="00816CC2" w:rsidP="00816CC2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  <w:r w:rsidRPr="000505BE"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  <w:t>مترجم: محمد مزمل</w:t>
      </w:r>
    </w:p>
    <w:p w14:paraId="7853CB20" w14:textId="77777777" w:rsidR="00816CC2" w:rsidRPr="00930C8F" w:rsidRDefault="00816CC2" w:rsidP="00816CC2">
      <w:pPr>
        <w:bidi/>
        <w:jc w:val="center"/>
        <w:rPr>
          <w:rFonts w:ascii="Bahij Nazanin" w:hAnsi="Bahij Nazanin" w:cs="Bahij Nazanin"/>
          <w:b/>
          <w:bCs/>
          <w:sz w:val="24"/>
          <w:szCs w:val="24"/>
          <w:rtl/>
          <w:lang w:bidi="fa-IR"/>
        </w:rPr>
      </w:pPr>
    </w:p>
    <w:sectPr w:rsidR="00816CC2" w:rsidRPr="00930C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ij Nazanin">
    <w:panose1 w:val="02040503050201020203"/>
    <w:charset w:val="00"/>
    <w:family w:val="roman"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777"/>
    <w:rsid w:val="000505BE"/>
    <w:rsid w:val="000A73B6"/>
    <w:rsid w:val="002817EA"/>
    <w:rsid w:val="002B0C82"/>
    <w:rsid w:val="002E565F"/>
    <w:rsid w:val="00487649"/>
    <w:rsid w:val="004E1777"/>
    <w:rsid w:val="00534F28"/>
    <w:rsid w:val="00570493"/>
    <w:rsid w:val="007809D8"/>
    <w:rsid w:val="00804471"/>
    <w:rsid w:val="00816CC2"/>
    <w:rsid w:val="008403DF"/>
    <w:rsid w:val="008412E3"/>
    <w:rsid w:val="008625DB"/>
    <w:rsid w:val="00930C8F"/>
    <w:rsid w:val="00993ED9"/>
    <w:rsid w:val="00A26324"/>
    <w:rsid w:val="00A73F13"/>
    <w:rsid w:val="00AA01DA"/>
    <w:rsid w:val="00AB1E87"/>
    <w:rsid w:val="00AD41A9"/>
    <w:rsid w:val="00B61800"/>
    <w:rsid w:val="00B6767D"/>
    <w:rsid w:val="00BB4E66"/>
    <w:rsid w:val="00C3082B"/>
    <w:rsid w:val="00D40991"/>
    <w:rsid w:val="00D60A71"/>
    <w:rsid w:val="00FC6D6B"/>
    <w:rsid w:val="00FE5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3C636"/>
  <w15:chartTrackingRefBased/>
  <w15:docId w15:val="{BE889D30-4292-443B-BEB4-C6BF229F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Aryan Software</cp:lastModifiedBy>
  <cp:revision>2</cp:revision>
  <dcterms:created xsi:type="dcterms:W3CDTF">2023-08-08T15:57:00Z</dcterms:created>
  <dcterms:modified xsi:type="dcterms:W3CDTF">2023-08-08T15:57:00Z</dcterms:modified>
</cp:coreProperties>
</file>